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82" w:rsidRDefault="005A0B1C">
      <w:pPr>
        <w:jc w:val="center"/>
        <w:rPr>
          <w:rFonts w:ascii="Proxima Nova" w:eastAsia="Proxima Nova" w:hAnsi="Proxima Nova" w:cs="Proxima Nova"/>
          <w:sz w:val="24"/>
          <w:szCs w:val="24"/>
        </w:rPr>
      </w:pPr>
      <w:r>
        <w:rPr>
          <w:rFonts w:ascii="Proxima Nova" w:eastAsia="Proxima Nova" w:hAnsi="Proxima Nova" w:cs="Proxima Nova"/>
          <w:noProof/>
          <w:sz w:val="24"/>
          <w:szCs w:val="24"/>
          <w:lang w:val="en-US"/>
        </w:rPr>
        <w:drawing>
          <wp:inline distT="114300" distB="114300" distL="114300" distR="114300">
            <wp:extent cx="276225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62250" cy="1066800"/>
                    </a:xfrm>
                    <a:prstGeom prst="rect">
                      <a:avLst/>
                    </a:prstGeom>
                    <a:ln/>
                  </pic:spPr>
                </pic:pic>
              </a:graphicData>
            </a:graphic>
          </wp:inline>
        </w:drawing>
      </w:r>
      <w:r>
        <w:rPr>
          <w:rFonts w:ascii="Proxima Nova" w:eastAsia="Proxima Nova" w:hAnsi="Proxima Nova" w:cs="Proxima Nova"/>
          <w:sz w:val="24"/>
          <w:szCs w:val="24"/>
        </w:rPr>
        <w:t xml:space="preserve"> </w:t>
      </w:r>
    </w:p>
    <w:p w:rsidR="00AD1D82" w:rsidRDefault="00AD1D82">
      <w:pPr>
        <w:jc w:val="center"/>
        <w:rPr>
          <w:rFonts w:ascii="Proxima Nova" w:eastAsia="Proxima Nova" w:hAnsi="Proxima Nova" w:cs="Proxima Nova"/>
          <w:sz w:val="24"/>
          <w:szCs w:val="24"/>
        </w:rPr>
      </w:pPr>
    </w:p>
    <w:p w:rsidR="00AD1D82" w:rsidRDefault="005A0B1C">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Transit Advisory Board Agenda </w:t>
      </w: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October 8, 2020</w:t>
      </w: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4:00 pm to 5:30 pm</w:t>
      </w: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Virtual Meeting (Online) Via ZOOM</w:t>
      </w: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Meeting ID: 977 3894 1972</w:t>
      </w: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Phone#: 1 669 900 6833 or 1 253 215 8782 </w:t>
      </w:r>
    </w:p>
    <w:p w:rsidR="00AD1D82" w:rsidRDefault="00AD1D82">
      <w:pPr>
        <w:rPr>
          <w:rFonts w:ascii="Times New Roman" w:eastAsia="Times New Roman" w:hAnsi="Times New Roman" w:cs="Times New Roman"/>
          <w:sz w:val="18"/>
          <w:szCs w:val="18"/>
        </w:rPr>
      </w:pPr>
    </w:p>
    <w:p w:rsidR="00AD1D82" w:rsidRDefault="005A0B1C">
      <w:pPr>
        <w:jc w:val="center"/>
        <w:rPr>
          <w:rFonts w:ascii="Proxima Nova" w:eastAsia="Proxima Nova" w:hAnsi="Proxima Nova" w:cs="Proxima Nova"/>
          <w:sz w:val="24"/>
          <w:szCs w:val="24"/>
        </w:rPr>
      </w:pPr>
      <w:r>
        <w:rPr>
          <w:rFonts w:ascii="Proxima Nova" w:eastAsia="Proxima Nova" w:hAnsi="Proxima Nova" w:cs="Proxima Nova"/>
          <w:sz w:val="24"/>
          <w:szCs w:val="24"/>
        </w:rPr>
        <w:t xml:space="preserve">Notice: This meeting will be held electronically pursuant to Mayor Keller’s instructions that boards meet using virtual teleconferencing platforms. See ABQ Ride’s website for Zoom information or call the Transit Department for more assistance in attending </w:t>
      </w:r>
      <w:r>
        <w:rPr>
          <w:rFonts w:ascii="Proxima Nova" w:eastAsia="Proxima Nova" w:hAnsi="Proxima Nova" w:cs="Proxima Nova"/>
          <w:sz w:val="24"/>
          <w:szCs w:val="24"/>
        </w:rPr>
        <w:t>our meeting at 505-243-7433.</w:t>
      </w:r>
    </w:p>
    <w:p w:rsidR="00AD1D82" w:rsidRDefault="00AD1D82">
      <w:pPr>
        <w:jc w:val="both"/>
        <w:rPr>
          <w:rFonts w:ascii="Proxima Nova" w:eastAsia="Proxima Nova" w:hAnsi="Proxima Nova" w:cs="Proxima Nova"/>
          <w:sz w:val="24"/>
          <w:szCs w:val="24"/>
        </w:rPr>
      </w:pP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Welcome and Indigenous Land Acknowledgement</w:t>
      </w: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Call to Order and TAB/Transit Roll Call: </w:t>
      </w:r>
      <w:r>
        <w:rPr>
          <w:rFonts w:ascii="Proxima Nova" w:eastAsia="Proxima Nova" w:hAnsi="Proxima Nova" w:cs="Proxima Nova"/>
          <w:sz w:val="24"/>
          <w:szCs w:val="24"/>
        </w:rPr>
        <w:t xml:space="preserve">[  ] Harris Balkin; [  ] Kathy Foster; [  ] Rachel Hertzman; [  ] Brendan Miller; [  ] William Moore; [  ] Steve Pilon; [   ] Orville Pratt; </w:t>
      </w:r>
      <w:r>
        <w:rPr>
          <w:rFonts w:ascii="Proxima Nova" w:eastAsia="Proxima Nova" w:hAnsi="Proxima Nova" w:cs="Proxima Nova"/>
          <w:sz w:val="24"/>
          <w:szCs w:val="24"/>
        </w:rPr>
        <w:t>[   ] Christopher Ramirez; [   ] Patricia Salisbury; [  ] Jacqueline Smith (PTAB) and [   ] Stephanie Dominguez; [   ] Danny Holcomb; [   ] Margaret Lucero</w:t>
      </w:r>
    </w:p>
    <w:p w:rsidR="00AD1D82" w:rsidRDefault="005A0B1C">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 xml:space="preserve">Approval of Agenda </w:t>
      </w: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Approval of Minutes</w:t>
      </w: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Public Comments </w:t>
      </w:r>
      <w:r>
        <w:rPr>
          <w:rFonts w:ascii="Proxima Nova" w:eastAsia="Proxima Nova" w:hAnsi="Proxima Nova" w:cs="Proxima Nova"/>
          <w:sz w:val="24"/>
          <w:szCs w:val="24"/>
        </w:rPr>
        <w:t>(2-minute limit per audience member)</w:t>
      </w: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Chair’s</w:t>
      </w:r>
      <w:r>
        <w:rPr>
          <w:rFonts w:ascii="Proxima Nova" w:eastAsia="Proxima Nova" w:hAnsi="Proxima Nova" w:cs="Proxima Nova"/>
          <w:b/>
          <w:sz w:val="24"/>
          <w:szCs w:val="24"/>
        </w:rPr>
        <w:t xml:space="preserve"> Report</w:t>
      </w:r>
    </w:p>
    <w:p w:rsidR="00AD1D82" w:rsidRDefault="005A0B1C">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TAB Resolutions</w:t>
      </w:r>
    </w:p>
    <w:p w:rsidR="00AD1D82" w:rsidRDefault="005A0B1C">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Essential Workers/Transit Dependent Riders</w:t>
      </w:r>
    </w:p>
    <w:p w:rsidR="00AD1D82" w:rsidRDefault="005A0B1C">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Director’s Report</w:t>
      </w:r>
    </w:p>
    <w:p w:rsidR="00AD1D82" w:rsidRDefault="005A0B1C">
      <w:pPr>
        <w:numPr>
          <w:ilvl w:val="1"/>
          <w:numId w:val="2"/>
        </w:numPr>
        <w:rPr>
          <w:rFonts w:ascii="Proxima Nova" w:eastAsia="Proxima Nova" w:hAnsi="Proxima Nova" w:cs="Proxima Nova"/>
          <w:sz w:val="24"/>
          <w:szCs w:val="24"/>
        </w:rPr>
      </w:pPr>
      <w:r>
        <w:rPr>
          <w:rFonts w:ascii="Proxima Nova" w:eastAsia="Proxima Nova" w:hAnsi="Proxima Nova" w:cs="Proxima Nova"/>
          <w:sz w:val="24"/>
          <w:szCs w:val="24"/>
        </w:rPr>
        <w:t>Marketing Update</w:t>
      </w:r>
    </w:p>
    <w:p w:rsidR="00AD1D82" w:rsidRDefault="005A0B1C">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 xml:space="preserve">Unfinished Business: </w:t>
      </w:r>
    </w:p>
    <w:p w:rsidR="00AD1D82" w:rsidRDefault="005A0B1C">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Transit RFP Update</w:t>
      </w:r>
    </w:p>
    <w:p w:rsidR="00AD1D82" w:rsidRDefault="005A0B1C">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 xml:space="preserve">TAB and </w:t>
      </w:r>
      <w:proofErr w:type="spellStart"/>
      <w:r>
        <w:rPr>
          <w:rFonts w:ascii="Proxima Nova" w:eastAsia="Proxima Nova" w:hAnsi="Proxima Nova" w:cs="Proxima Nova"/>
          <w:sz w:val="24"/>
          <w:szCs w:val="24"/>
        </w:rPr>
        <w:t>ABQRide</w:t>
      </w:r>
      <w:proofErr w:type="spellEnd"/>
      <w:r>
        <w:rPr>
          <w:rFonts w:ascii="Proxima Nova" w:eastAsia="Proxima Nova" w:hAnsi="Proxima Nova" w:cs="Proxima Nova"/>
          <w:sz w:val="24"/>
          <w:szCs w:val="24"/>
        </w:rPr>
        <w:t xml:space="preserve"> Engagement Projects</w:t>
      </w:r>
    </w:p>
    <w:p w:rsidR="00AD1D82" w:rsidRDefault="005A0B1C">
      <w:pPr>
        <w:numPr>
          <w:ilvl w:val="0"/>
          <w:numId w:val="3"/>
        </w:numPr>
        <w:rPr>
          <w:rFonts w:ascii="Proxima Nova" w:eastAsia="Proxima Nova" w:hAnsi="Proxima Nova" w:cs="Proxima Nova"/>
          <w:sz w:val="24"/>
          <w:szCs w:val="24"/>
        </w:rPr>
      </w:pPr>
      <w:r>
        <w:rPr>
          <w:rFonts w:ascii="Proxima Nova" w:eastAsia="Proxima Nova" w:hAnsi="Proxima Nova" w:cs="Proxima Nova"/>
          <w:sz w:val="24"/>
          <w:szCs w:val="24"/>
        </w:rPr>
        <w:t>San Pedro ART Station</w:t>
      </w:r>
    </w:p>
    <w:p w:rsidR="00AD1D82" w:rsidRDefault="005A0B1C">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New Business:</w:t>
      </w:r>
    </w:p>
    <w:p w:rsidR="00AD1D82" w:rsidRDefault="005A0B1C">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2020-2021 Meeting Calendar Approval</w:t>
      </w:r>
    </w:p>
    <w:p w:rsidR="00AD1D82" w:rsidRDefault="005A0B1C">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Houston Transit System - Steven Pilon</w:t>
      </w:r>
    </w:p>
    <w:p w:rsidR="00AD1D82" w:rsidRDefault="005A0B1C">
      <w:pPr>
        <w:numPr>
          <w:ilvl w:val="0"/>
          <w:numId w:val="2"/>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Public Comments </w:t>
      </w:r>
      <w:r>
        <w:rPr>
          <w:rFonts w:ascii="Proxima Nova" w:eastAsia="Proxima Nova" w:hAnsi="Proxima Nova" w:cs="Proxima Nova"/>
          <w:sz w:val="24"/>
          <w:szCs w:val="24"/>
        </w:rPr>
        <w:t>(2-minute limit per audience member)</w:t>
      </w:r>
    </w:p>
    <w:p w:rsidR="00AD1D82" w:rsidRPr="005A0B1C" w:rsidRDefault="005A0B1C" w:rsidP="005A0B1C">
      <w:pPr>
        <w:numPr>
          <w:ilvl w:val="0"/>
          <w:numId w:val="2"/>
        </w:numPr>
        <w:rPr>
          <w:rFonts w:ascii="Proxima Nova" w:eastAsia="Proxima Nova" w:hAnsi="Proxima Nova" w:cs="Proxima Nova"/>
          <w:b/>
          <w:sz w:val="24"/>
          <w:szCs w:val="24"/>
        </w:rPr>
      </w:pPr>
      <w:r>
        <w:rPr>
          <w:rFonts w:ascii="Proxima Nova" w:eastAsia="Proxima Nova" w:hAnsi="Proxima Nova" w:cs="Proxima Nova"/>
          <w:b/>
          <w:sz w:val="24"/>
          <w:szCs w:val="24"/>
        </w:rPr>
        <w:t>Adjournment</w:t>
      </w:r>
      <w:bookmarkStart w:id="0" w:name="_GoBack"/>
      <w:bookmarkEnd w:id="0"/>
    </w:p>
    <w:sectPr w:rsidR="00AD1D82" w:rsidRPr="005A0B1C">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0B1C">
      <w:pPr>
        <w:spacing w:line="240" w:lineRule="auto"/>
      </w:pPr>
      <w:r>
        <w:separator/>
      </w:r>
    </w:p>
  </w:endnote>
  <w:endnote w:type="continuationSeparator" w:id="0">
    <w:p w:rsidR="00000000" w:rsidRDefault="005A0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82" w:rsidRDefault="005A0B1C">
    <w:pPr>
      <w:jc w:val="center"/>
    </w:pPr>
    <w:r>
      <w:rPr>
        <w:rFonts w:ascii="Proxima Nova" w:eastAsia="Proxima Nova" w:hAnsi="Proxima Nova" w:cs="Proxima Nova"/>
        <w:b/>
        <w:sz w:val="24"/>
        <w:szCs w:val="24"/>
      </w:rPr>
      <w:t>Next meeting: November 12,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0B1C">
      <w:pPr>
        <w:spacing w:line="240" w:lineRule="auto"/>
      </w:pPr>
      <w:r>
        <w:separator/>
      </w:r>
    </w:p>
  </w:footnote>
  <w:footnote w:type="continuationSeparator" w:id="0">
    <w:p w:rsidR="00000000" w:rsidRDefault="005A0B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6CB8"/>
    <w:multiLevelType w:val="multilevel"/>
    <w:tmpl w:val="56AA49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F517D9"/>
    <w:multiLevelType w:val="multilevel"/>
    <w:tmpl w:val="2402A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2E4BF5"/>
    <w:multiLevelType w:val="multilevel"/>
    <w:tmpl w:val="8A74E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82"/>
    <w:rsid w:val="005A0B1C"/>
    <w:rsid w:val="00A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EC6F"/>
  <w15:docId w15:val="{11888A29-F8FE-4003-ABC7-8FEAD867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Margaret X. Lucero</cp:lastModifiedBy>
  <cp:revision>2</cp:revision>
  <dcterms:created xsi:type="dcterms:W3CDTF">2020-10-05T19:33:00Z</dcterms:created>
  <dcterms:modified xsi:type="dcterms:W3CDTF">2020-10-05T19:33:00Z</dcterms:modified>
</cp:coreProperties>
</file>